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70"/>
      </w:tblGrid>
      <w:tr w:rsidR="00896D61" w:rsidRPr="00C24313" w:rsidTr="00C509C7">
        <w:trPr>
          <w:trHeight w:val="109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96D61" w:rsidRPr="00C24313" w:rsidRDefault="00896D61" w:rsidP="00C509C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24313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896D61" w:rsidRPr="00C24313" w:rsidRDefault="00896D61" w:rsidP="00C509C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24313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896D61" w:rsidRPr="00C24313" w:rsidRDefault="00896D61" w:rsidP="00C509C7">
            <w:pPr>
              <w:rPr>
                <w:rFonts w:ascii="Arial Narrow" w:hAnsi="Arial Narrow"/>
              </w:rPr>
            </w:pPr>
            <w:r w:rsidRPr="00C24313">
              <w:rPr>
                <w:rFonts w:ascii="Arial Narrow" w:hAnsi="Arial Narrow"/>
              </w:rPr>
              <w:t>Протокол № ___</w:t>
            </w:r>
            <w:r>
              <w:rPr>
                <w:rFonts w:ascii="Arial Narrow" w:hAnsi="Arial Narrow"/>
                <w:u w:val="single"/>
              </w:rPr>
              <w:t>3</w:t>
            </w:r>
            <w:r w:rsidRPr="00C24313">
              <w:rPr>
                <w:rFonts w:ascii="Arial Narrow" w:hAnsi="Arial Narrow"/>
              </w:rPr>
              <w:t xml:space="preserve">__                                      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</w:rPr>
              <w:t xml:space="preserve"> от  «__</w:t>
            </w:r>
            <w:r>
              <w:rPr>
                <w:rFonts w:ascii="Arial Narrow" w:hAnsi="Arial Narrow"/>
                <w:u w:val="single"/>
              </w:rPr>
              <w:t>2</w:t>
            </w:r>
            <w:r w:rsidRPr="00C24313">
              <w:rPr>
                <w:rFonts w:ascii="Arial Narrow" w:hAnsi="Arial Narrow"/>
                <w:u w:val="single"/>
              </w:rPr>
              <w:t>5</w:t>
            </w:r>
            <w:r w:rsidRPr="00C24313">
              <w:rPr>
                <w:rFonts w:ascii="Arial Narrow" w:hAnsi="Arial Narrow"/>
              </w:rPr>
              <w:t xml:space="preserve">___» </w:t>
            </w:r>
            <w:r w:rsidRPr="00C24313">
              <w:rPr>
                <w:rFonts w:ascii="Arial Narrow" w:hAnsi="Arial Narrow"/>
                <w:u w:val="single"/>
              </w:rPr>
              <w:t>октября</w:t>
            </w:r>
            <w:r w:rsidRPr="00C24313">
              <w:rPr>
                <w:rFonts w:ascii="Arial Narrow" w:hAnsi="Arial Narrow"/>
              </w:rPr>
              <w:t xml:space="preserve">  2018 г.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 Утверждаю 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Директор МОУ «ООШ  с. Озерки 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Духовницкого района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Приказ № 1</w:t>
            </w:r>
            <w:r>
              <w:rPr>
                <w:rFonts w:ascii="Arial Narrow" w:hAnsi="Arial Narrow"/>
                <w:kern w:val="36"/>
              </w:rPr>
              <w:t>82</w:t>
            </w:r>
            <w:r w:rsidRPr="00C24313">
              <w:rPr>
                <w:rFonts w:ascii="Arial Narrow" w:hAnsi="Arial Narrow"/>
                <w:kern w:val="36"/>
              </w:rPr>
              <w:t xml:space="preserve"> </w:t>
            </w:r>
            <w:r w:rsidRPr="00C24313">
              <w:rPr>
                <w:rFonts w:ascii="Arial Narrow" w:hAnsi="Arial Narrow"/>
              </w:rPr>
              <w:t>от  «</w:t>
            </w:r>
            <w:r>
              <w:rPr>
                <w:rFonts w:ascii="Arial Narrow" w:hAnsi="Arial Narrow"/>
                <w:u w:val="single"/>
              </w:rPr>
              <w:t>30</w:t>
            </w:r>
            <w:r w:rsidRPr="00C24313">
              <w:rPr>
                <w:rFonts w:ascii="Arial Narrow" w:hAnsi="Arial Narrow"/>
              </w:rPr>
              <w:t xml:space="preserve">» </w:t>
            </w:r>
            <w:r w:rsidRPr="00C24313">
              <w:rPr>
                <w:rFonts w:ascii="Arial Narrow" w:hAnsi="Arial Narrow"/>
                <w:u w:val="single"/>
              </w:rPr>
              <w:t>октября</w:t>
            </w:r>
            <w:r w:rsidRPr="00C24313">
              <w:rPr>
                <w:rFonts w:ascii="Arial Narrow" w:hAnsi="Arial Narrow"/>
              </w:rPr>
              <w:t xml:space="preserve"> 2018 г.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_____________/Н. А. Алябухова/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</w:p>
        </w:tc>
      </w:tr>
      <w:tr w:rsidR="00896D61" w:rsidRPr="00C24313" w:rsidTr="00C509C7">
        <w:trPr>
          <w:trHeight w:val="184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Согласован</w:t>
            </w:r>
            <w:r w:rsidRPr="00C24313">
              <w:rPr>
                <w:rFonts w:ascii="Arial Narrow" w:hAnsi="Arial Narrow"/>
                <w:kern w:val="36"/>
              </w:rPr>
              <w:t>о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Председатель Управляющего Совета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МОУ «ООШ  с. Озерки Духовницкого района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___________/Н.С. Варанкина/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«2</w:t>
            </w:r>
            <w:r w:rsidRPr="00C24313">
              <w:rPr>
                <w:rFonts w:ascii="Arial Narrow" w:hAnsi="Arial Narrow"/>
                <w:kern w:val="36"/>
              </w:rPr>
              <w:t xml:space="preserve">5» </w:t>
            </w:r>
            <w:r w:rsidRPr="00C24313">
              <w:rPr>
                <w:rFonts w:ascii="Arial Narrow" w:hAnsi="Arial Narrow"/>
                <w:kern w:val="36"/>
                <w:u w:val="single"/>
              </w:rPr>
              <w:t xml:space="preserve">октября  </w:t>
            </w:r>
            <w:r w:rsidRPr="00C24313">
              <w:rPr>
                <w:rFonts w:ascii="Arial Narrow" w:hAnsi="Arial Narrow"/>
                <w:kern w:val="36"/>
              </w:rPr>
              <w:t>2018 г.</w:t>
            </w:r>
          </w:p>
          <w:p w:rsidR="00896D61" w:rsidRPr="00C24313" w:rsidRDefault="00896D61" w:rsidP="00C509C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Согласован</w:t>
            </w:r>
            <w:r w:rsidRPr="00C24313">
              <w:rPr>
                <w:rFonts w:ascii="Arial Narrow" w:hAnsi="Arial Narrow"/>
                <w:kern w:val="36"/>
              </w:rPr>
              <w:t>о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Председатель профкома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МОУ «ООШ  с. Озерки Духовницкого </w:t>
            </w:r>
          </w:p>
          <w:p w:rsidR="00896D61" w:rsidRPr="00C24313" w:rsidRDefault="00896D61" w:rsidP="00C509C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Района Саратовской области»</w:t>
            </w:r>
          </w:p>
          <w:p w:rsidR="00896D61" w:rsidRPr="00C24313" w:rsidRDefault="00896D61" w:rsidP="00C509C7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___________/Т.Н. Перелыгина/                          </w:t>
            </w:r>
            <w:r>
              <w:rPr>
                <w:rFonts w:ascii="Arial Narrow" w:hAnsi="Arial Narrow"/>
                <w:kern w:val="36"/>
              </w:rPr>
              <w:t xml:space="preserve">                              «2</w:t>
            </w:r>
            <w:r w:rsidRPr="00C24313">
              <w:rPr>
                <w:rFonts w:ascii="Arial Narrow" w:hAnsi="Arial Narrow"/>
                <w:kern w:val="36"/>
              </w:rPr>
              <w:t xml:space="preserve">5» </w:t>
            </w:r>
            <w:r w:rsidRPr="00C24313">
              <w:rPr>
                <w:rFonts w:ascii="Arial Narrow" w:hAnsi="Arial Narrow"/>
                <w:kern w:val="36"/>
                <w:u w:val="single"/>
              </w:rPr>
              <w:t xml:space="preserve">октября  </w:t>
            </w:r>
            <w:r w:rsidRPr="00C24313">
              <w:rPr>
                <w:rFonts w:ascii="Arial Narrow" w:hAnsi="Arial Narrow"/>
                <w:kern w:val="36"/>
              </w:rPr>
              <w:t>2018 г.</w:t>
            </w:r>
          </w:p>
          <w:p w:rsidR="00896D61" w:rsidRPr="00C24313" w:rsidRDefault="00896D61" w:rsidP="00C509C7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</w:p>
        </w:tc>
      </w:tr>
    </w:tbl>
    <w:p w:rsidR="0074506C" w:rsidRPr="00E121ED" w:rsidRDefault="0074506C" w:rsidP="0074506C"/>
    <w:p w:rsidR="0074506C" w:rsidRPr="00896D61" w:rsidRDefault="0074506C" w:rsidP="00A578F5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>Положение</w:t>
      </w:r>
    </w:p>
    <w:p w:rsidR="0074506C" w:rsidRPr="00896D61" w:rsidRDefault="0074506C" w:rsidP="00A578F5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 xml:space="preserve"> о порядке проведения аттестации педагогических работников</w:t>
      </w:r>
      <w:r w:rsidR="00A578F5" w:rsidRPr="00896D61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 xml:space="preserve"> </w:t>
      </w:r>
      <w:r w:rsidRPr="00896D61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>в целях подтверждения соответствия ими занимаемым должностям</w:t>
      </w:r>
    </w:p>
    <w:p w:rsidR="00512F9B" w:rsidRPr="00896D61" w:rsidRDefault="00512F9B" w:rsidP="00512F9B">
      <w:pPr>
        <w:shd w:val="clear" w:color="auto" w:fill="FFFFFF"/>
        <w:jc w:val="center"/>
        <w:rPr>
          <w:rFonts w:ascii="Arial Narrow" w:eastAsia="Times New Roman" w:hAnsi="Arial Narrow"/>
          <w:sz w:val="40"/>
          <w:szCs w:val="40"/>
        </w:rPr>
      </w:pPr>
      <w:r w:rsidRPr="00896D61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 xml:space="preserve"> </w:t>
      </w:r>
      <w:r w:rsidRPr="00896D61">
        <w:rPr>
          <w:rFonts w:ascii="Arial Narrow" w:eastAsia="Times New Roman" w:hAnsi="Arial Narrow"/>
          <w:b/>
          <w:bCs/>
          <w:sz w:val="40"/>
          <w:szCs w:val="40"/>
        </w:rPr>
        <w:t>МОУ «ООШ с. Озерки Духовницкого района Саратовской области»</w:t>
      </w:r>
    </w:p>
    <w:p w:rsidR="0074506C" w:rsidRPr="00E121ED" w:rsidRDefault="0074506C" w:rsidP="00A578F5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lang w:eastAsia="ru-RU"/>
        </w:rPr>
        <w:t>1.Общие положения</w:t>
      </w:r>
    </w:p>
    <w:p w:rsidR="005C0606" w:rsidRPr="00896D61" w:rsidRDefault="005C0606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1.1.Данное Положение является локальным нормативным актом муниципального общеобразовательного учреждения «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Основная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 общеобразовательная школа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с. Озерки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 Духовницкого района Саратовской области»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(далее – учреждение),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регламентирующее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порядок аттестации педагогических работников учреждения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-Трудовой кодекс Российской Федерации от 30 декабря 2001г. №197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-приказ Министерства здравоохранения и социального развития Российской Федерации от 05 мая 2008г. №216н "Об утверждении профессиональных квалификационных групп должностей работников образования";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-приказ Министерства здравоохранения и социального развития </w:t>
      </w:r>
      <w:proofErr w:type="gramStart"/>
      <w:r w:rsidRPr="00896D61">
        <w:rPr>
          <w:rFonts w:ascii="Arial Narrow" w:eastAsia="Times New Roman" w:hAnsi="Arial Narrow"/>
          <w:kern w:val="0"/>
          <w:lang w:eastAsia="ru-RU"/>
        </w:rPr>
        <w:t>Российской</w:t>
      </w:r>
      <w:proofErr w:type="gramEnd"/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Федерации от 26 августа 2010 г. № 761н "Об утверждении Единого квалификационного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справочника должностей руководителей, специалистов и служащих, раздел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"Квалификационные характеристики должностей работников образования" с изменением,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внесенным приказом Министерства здравоохранения и социального развития Российской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Федерации от 31 мая 2011 г. № 448н;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-Федеральный закон от 29 декабря 2012 г. № 273 "Об образовании в Российской Федерации";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-постановление Правительства Российской Федерации от 08 августа 2013 г. № 678 "Об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-приказ Министерства труда и социальной защиты Российской Федерации от 18 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октября 2013 г. № 544н "Об утверждении профессионального стандарта "Педагог 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-приказ Министерства образования и науки Российской Федерации от 07 апреля 2014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г. № 276 "Об утверждении Порядка проведения аттестации педагогических работников организаций, осуществляющих образовательную деятельность" (далее –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 </w:t>
      </w:r>
      <w:r w:rsidRPr="00896D61">
        <w:rPr>
          <w:rFonts w:ascii="Arial Narrow" w:eastAsia="Times New Roman" w:hAnsi="Arial Narrow"/>
          <w:kern w:val="0"/>
          <w:lang w:eastAsia="ru-RU"/>
        </w:rPr>
        <w:t>Порядок аттестации).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1.3. Основными задачами аттестации являются: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lastRenderedPageBreak/>
        <w:t>-стимулирование целенаправленного, непрерывного повышения уровня квалификации педагогических работников, их методологической культуры, личностного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профессионального роста, использования ими современных педагогических технологий;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-повышение эффективности и качества педагогического труда;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-выявление перспектив использования потенциальных возможностей педагогических работников;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-учет требований федеральных государственных образовательных стандартов к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кадровым условиям реализации образовательных программ при формировании кадрового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состава учреждения;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-определение необходимости повышения квалификации педагогических работников.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1.4. Основными принципами аттестации являются коллегиальность, гласность, 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C0606" w:rsidRPr="00896D61" w:rsidRDefault="005C0606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lang w:eastAsia="ru-RU"/>
        </w:rPr>
        <w:t>2. Категории педагогических работников, подлежащих обязательной аттестации</w:t>
      </w:r>
    </w:p>
    <w:p w:rsidR="005C0606" w:rsidRPr="00896D61" w:rsidRDefault="005C0606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учреждения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(далее </w:t>
      </w:r>
      <w:proofErr w:type="gramStart"/>
      <w:r w:rsidRPr="00896D61">
        <w:rPr>
          <w:rFonts w:ascii="Arial Narrow" w:eastAsia="Times New Roman" w:hAnsi="Arial Narrow"/>
          <w:kern w:val="0"/>
          <w:lang w:eastAsia="ru-RU"/>
        </w:rPr>
        <w:t>-а</w:t>
      </w:r>
      <w:proofErr w:type="gramEnd"/>
      <w:r w:rsidRPr="00896D61">
        <w:rPr>
          <w:rFonts w:ascii="Arial Narrow" w:eastAsia="Times New Roman" w:hAnsi="Arial Narrow"/>
          <w:kern w:val="0"/>
          <w:lang w:eastAsia="ru-RU"/>
        </w:rPr>
        <w:t>ттестационная комиссия)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2.2. Аттестацию в целях подтверждения соответствия занимаемой должности не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проходят следующие педагогические работники: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а) педагогические работники, имеющие квалификационные категории;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б) проработавшие в занимаемой должности менее двух лет в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учреждении, в которой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проводится аттестация;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в) беременные женщины;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г) женщины, находящиеся в отпуске по беременности и родам;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д) лица, находящиеся в отпуске по уходу за ребенком до достижения им возраста трех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лет;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proofErr w:type="gramStart"/>
      <w:r w:rsidRPr="00896D61">
        <w:rPr>
          <w:rFonts w:ascii="Arial Narrow" w:eastAsia="Times New Roman" w:hAnsi="Arial Narrow"/>
          <w:kern w:val="0"/>
          <w:lang w:eastAsia="ru-RU"/>
        </w:rPr>
        <w:t>е) отсутствовавшие на рабочем месте более четырех месяцев подряд в связи с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заболеванием.</w:t>
      </w:r>
      <w:proofErr w:type="gramEnd"/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2.3. Аттестация педагогических работников, предусмотренных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подпунктами "г" и "д" настоящего пункта, возможна не ранее чем через два года после их выхода из указанных отпусков.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2.4. 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5C0606" w:rsidRPr="00896D61" w:rsidRDefault="005C0606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lang w:eastAsia="ru-RU"/>
        </w:rPr>
        <w:t>3. Создание аттестационной комиссии</w:t>
      </w:r>
    </w:p>
    <w:p w:rsidR="0074506C" w:rsidRPr="00896D61" w:rsidRDefault="0074506C" w:rsidP="00896D61">
      <w:pPr>
        <w:widowControl/>
        <w:suppressAutoHyphens w:val="0"/>
        <w:jc w:val="center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lang w:eastAsia="ru-RU"/>
        </w:rPr>
        <w:t>Основания и сроки аттестационных процедур</w:t>
      </w:r>
      <w:r w:rsidRPr="00896D61">
        <w:rPr>
          <w:rFonts w:ascii="Arial Narrow" w:eastAsia="Times New Roman" w:hAnsi="Arial Narrow"/>
          <w:kern w:val="0"/>
          <w:lang w:eastAsia="ru-RU"/>
        </w:rPr>
        <w:t>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3.1. Аттестационная комиссия создается приказом по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>МОУ «Основная  общеобразовательная школа с. Озерки  Духовницкого района Саратовской области»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 в составе председателя комиссии, заместителя председателя, секретаря и членов комиссии.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3.2. В состав аттестационной комиссии в обязательном порядке включается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представитель выборного органа соответствующей первичной профсоюзной организации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(при наличии такого органа).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3.3.Аттестация педагогических работников проводится в соответствии с приказом по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>МОУ «Основная  общеобразовательная школа с. Озерки  Духовницкого района Саратовской области»</w:t>
      </w:r>
      <w:r w:rsidRPr="00896D61">
        <w:rPr>
          <w:rFonts w:ascii="Arial Narrow" w:eastAsia="Times New Roman" w:hAnsi="Arial Narrow"/>
          <w:kern w:val="0"/>
          <w:lang w:eastAsia="ru-RU"/>
        </w:rPr>
        <w:t>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3.4.Директор МОУ «Основная  общеобразовательная школа с. Озерки  Духовницкого района Саратовской области»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знакомит педагогических работников с приказом, содержащим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3.5.Директор МОУ «Основная  общеобразовательная школа с. Озерки  Духовницкого района Саратовской области»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должен направить в аттестационную комиссию следующие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документы: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3.5.1.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761н;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3.6.В представлении содержатся следующие сведения о педагогическом работнике: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а) фамилия, имя, отчество (при наличии);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б)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наименование должности на дату проведения аттестации;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в) дата заключения по этой должности трудового договора;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proofErr w:type="spellStart"/>
      <w:r w:rsidRPr="00896D61">
        <w:rPr>
          <w:rFonts w:ascii="Arial Narrow" w:eastAsia="Times New Roman" w:hAnsi="Arial Narrow"/>
          <w:kern w:val="0"/>
          <w:lang w:eastAsia="ru-RU"/>
        </w:rPr>
        <w:t>д</w:t>
      </w:r>
      <w:proofErr w:type="spellEnd"/>
      <w:r w:rsidRPr="00896D61">
        <w:rPr>
          <w:rFonts w:ascii="Arial Narrow" w:eastAsia="Times New Roman" w:hAnsi="Arial Narrow"/>
          <w:kern w:val="0"/>
          <w:lang w:eastAsia="ru-RU"/>
        </w:rPr>
        <w:t>) информация о получении дополнительного профессионального образования по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профилю педагогической деятельности;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е) результаты предыдущих аттестаций (в случае их проведения);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lastRenderedPageBreak/>
        <w:t xml:space="preserve">ж) мотивированная всесторонняя и объективная оценка профессиональных, деловых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качеств, результатов профессиональной деятельности педагогического работника по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выполнению трудовых обязанностей, возложенных на него трудовым договором.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3.7. Директор МОУ «Основная  общеобразовательная школа с. Озерки  Духовницкого района Саратовской области»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знакомит педагогического работника с представлением под роспись не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>позднее,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</w:t>
      </w:r>
      <w:proofErr w:type="gramStart"/>
      <w:r w:rsidR="0074506C" w:rsidRPr="00896D61">
        <w:rPr>
          <w:rFonts w:ascii="Arial Narrow" w:eastAsia="Times New Roman" w:hAnsi="Arial Narrow"/>
          <w:kern w:val="0"/>
          <w:lang w:eastAsia="ru-RU"/>
        </w:rPr>
        <w:t>-с</w:t>
      </w:r>
      <w:proofErr w:type="gramEnd"/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даты поступления на работу).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При отказе педагогического работника от ознакомления с представлением составляется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акт, который подписывается работодателем и лицами (не менее двух), в присутствии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которых составлен акт.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3.8. Аттестация проводится на заседании аттестационной комиссии с участием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педагогического работника.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 xml:space="preserve">3.9. Заседание аттестационной комиссии считается правомочным, если на нем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присутствуют не менее двух третей от общего числа членов аттестационной комиссии.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3.10. В случае отсутствия педагогического работника в день проведения аттестации на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заседании аттестационной комиссии по уважительным причинам его аттестация переносится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на другую дату и в график аттестации вносятся соответствующие изменения, о чем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работодатель знакомит работника под роспись не менее чем за 30 календарных дней до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новой даты проведения его аттестации.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3.11. При неявке педагогического работника на заседание аттестационной комиссии без</w:t>
      </w:r>
      <w:r w:rsidR="00512F9B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уважительной причины аттестационная комиссия проводит аттестацию в его отсутствие.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3.12. Аттестационная комиссия рассматривает представление, дополнительные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сведения, представленные самим педагогическим работником, характеризующие его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профессиональную деятельность (в случае их представления).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3.13.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Процедура аттестации педагогического </w:t>
      </w:r>
      <w:r w:rsidR="005C0606" w:rsidRPr="00896D61">
        <w:rPr>
          <w:rFonts w:ascii="Arial Narrow" w:eastAsia="Times New Roman" w:hAnsi="Arial Narrow"/>
          <w:kern w:val="0"/>
          <w:lang w:eastAsia="ru-RU"/>
        </w:rPr>
        <w:t>работника,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 в целях подтверждения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соответствия занимаемой им должности в отношении данного работника должна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закончиться в день проведения квалификационных испытаний в письменной форме.</w:t>
      </w:r>
    </w:p>
    <w:p w:rsidR="005C0606" w:rsidRPr="00896D61" w:rsidRDefault="005C0606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</w:p>
    <w:p w:rsidR="0074506C" w:rsidRPr="00896D61" w:rsidRDefault="0074506C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kern w:val="0"/>
          <w:lang w:eastAsia="ru-RU"/>
        </w:rPr>
        <w:t>4. Подведение итогов аттестации</w:t>
      </w:r>
    </w:p>
    <w:p w:rsidR="005C0606" w:rsidRPr="00896D61" w:rsidRDefault="005C0606" w:rsidP="00896D61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ru-RU"/>
        </w:rPr>
      </w:pP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4.1.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-соответствует занимаемой должности (указывается должность педагогического работника);</w:t>
      </w:r>
    </w:p>
    <w:p w:rsidR="0074506C" w:rsidRPr="00896D61" w:rsidRDefault="0074506C" w:rsidP="00896D61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-не соответствует занимаемой должности (указывается должность педагогического работника).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4.2.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Решение принимается аттестационной комиссией в отсутствие аттестуемого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педагогического работника открытым голосованием большинством голосов членов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аттестационной комиссии, присутствующих на заседании.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При прохождении аттестации педагогический работник, являющийся членом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аттестационной комиссии организации, не участвует в голосовании по своей кандидатуре.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4.3.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В случаях, когда не менее половины членов аттестационной комиссии, присутствующих на заседании</w:t>
      </w:r>
      <w:proofErr w:type="gramStart"/>
      <w:r w:rsidR="0074506C" w:rsidRPr="00896D61">
        <w:rPr>
          <w:rFonts w:ascii="Arial Narrow" w:eastAsia="Times New Roman" w:hAnsi="Arial Narrow"/>
          <w:kern w:val="0"/>
          <w:lang w:eastAsia="ru-RU"/>
        </w:rPr>
        <w:t>,п</w:t>
      </w:r>
      <w:proofErr w:type="gramEnd"/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роголосовали за решение о соответствии работника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занимаемой должности, педагогический работник признается соответствующим занимаемой должности.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4.4.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Результаты аттестации педагогического работника, непосредственно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присутствующего на заседании аттестационной комиссии, сообщаются ему после подведения итогов голосования.</w:t>
      </w:r>
    </w:p>
    <w:p w:rsidR="0074506C" w:rsidRPr="00896D61" w:rsidRDefault="00512F9B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4.5.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Результаты аттестации педагогических работников заносятся в протокол,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подписываемый председателем, заместителем председателя, секретарем и членами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аттестационной комиссии, присутствовавшими на заседании, который хранится с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представлениями, дополнительными сведениями, представленными самими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педагогическими работниками, характеризующими их профессиональную деятельность (в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случае их наличия), у работодателя.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4.6.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протокола, содержащая сведения о фамилии, имени, отчестве (при наличии) аттестуемого, 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наименовании его должности, дате заседания аттестационной комиссии, результатах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голосования, о принятом аттестационной комиссией решении. Работодатель знакомит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педагогического работника с выпиской из протокола под роспись в течение трех рабочих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дней после ее составления.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Выписки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из протокола и приказ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а по МОУ «Основная  общеобразовательная школа с. Озерки  Духовницкого района Саратовской области»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 хранятся в личном деле педагогического работника.</w:t>
      </w:r>
    </w:p>
    <w:p w:rsidR="0074506C" w:rsidRPr="00896D61" w:rsidRDefault="0033205E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lastRenderedPageBreak/>
        <w:t>4.7.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 xml:space="preserve">Результаты аттестации в целях подтверждения соответствия педагогических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="0074506C" w:rsidRPr="00896D61">
        <w:rPr>
          <w:rFonts w:ascii="Arial Narrow" w:eastAsia="Times New Roman" w:hAnsi="Arial Narrow"/>
          <w:kern w:val="0"/>
          <w:lang w:eastAsia="ru-RU"/>
        </w:rPr>
        <w:t>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r w:rsidRPr="00896D61">
        <w:rPr>
          <w:rFonts w:ascii="Arial Narrow" w:eastAsia="Times New Roman" w:hAnsi="Arial Narrow"/>
          <w:kern w:val="0"/>
          <w:lang w:eastAsia="ru-RU"/>
        </w:rPr>
        <w:t>4.8.Установленное на основании аттестации соответствие работника занимаемой должности действительно в течение пяти лет.</w:t>
      </w:r>
    </w:p>
    <w:p w:rsidR="0074506C" w:rsidRPr="00896D61" w:rsidRDefault="0074506C" w:rsidP="00896D61">
      <w:pPr>
        <w:widowControl/>
        <w:suppressAutoHyphens w:val="0"/>
        <w:ind w:firstLine="708"/>
        <w:jc w:val="both"/>
        <w:rPr>
          <w:rFonts w:ascii="Arial Narrow" w:eastAsia="Times New Roman" w:hAnsi="Arial Narrow"/>
          <w:kern w:val="0"/>
          <w:lang w:eastAsia="ru-RU"/>
        </w:rPr>
      </w:pPr>
      <w:proofErr w:type="gramStart"/>
      <w:r w:rsidRPr="00896D61">
        <w:rPr>
          <w:rFonts w:ascii="Arial Narrow" w:eastAsia="Times New Roman" w:hAnsi="Arial Narrow"/>
          <w:kern w:val="0"/>
          <w:lang w:eastAsia="ru-RU"/>
        </w:rPr>
        <w:t>4.9</w:t>
      </w:r>
      <w:r w:rsidR="005C0606" w:rsidRPr="00896D61">
        <w:rPr>
          <w:rFonts w:ascii="Arial Narrow" w:eastAsia="Times New Roman" w:hAnsi="Arial Narrow"/>
          <w:kern w:val="0"/>
          <w:lang w:eastAsia="ru-RU"/>
        </w:rPr>
        <w:t>.</w:t>
      </w:r>
      <w:r w:rsidRPr="00896D61">
        <w:rPr>
          <w:rFonts w:ascii="Arial Narrow" w:eastAsia="Times New Roman" w:hAnsi="Arial Narrow"/>
          <w:kern w:val="0"/>
          <w:lang w:eastAsia="ru-RU"/>
        </w:rPr>
        <w:t>Аттестационная</w:t>
      </w:r>
      <w:r w:rsidR="0033205E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комиссия дает рекомендации работодателю о возможности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назначения на соответствующие должности педагогических работников лиц, не имеющих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специальной подготовки или стажа работы, установленных в разделе "Требования к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квалификации" раздела</w:t>
      </w:r>
      <w:r w:rsidR="005C0606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"Квалификационные характеристики должностей</w:t>
      </w:r>
      <w:r w:rsidR="005C0606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работников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образования" </w:t>
      </w:r>
      <w:r w:rsidR="005C0606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Единого квалификационного справочника должностей руководителей,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специалистов и служащих и (или) профессиональными стандартами, но обладающих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 xml:space="preserve">достаточным практическим опытом и компетентностью, выполняющих качественно и в </w:t>
      </w:r>
      <w:r w:rsidR="00A578F5" w:rsidRPr="00896D61">
        <w:rPr>
          <w:rFonts w:ascii="Arial Narrow" w:eastAsia="Times New Roman" w:hAnsi="Arial Narrow"/>
          <w:kern w:val="0"/>
          <w:lang w:eastAsia="ru-RU"/>
        </w:rPr>
        <w:t xml:space="preserve"> </w:t>
      </w:r>
      <w:r w:rsidRPr="00896D61">
        <w:rPr>
          <w:rFonts w:ascii="Arial Narrow" w:eastAsia="Times New Roman" w:hAnsi="Arial Narrow"/>
          <w:kern w:val="0"/>
          <w:lang w:eastAsia="ru-RU"/>
        </w:rPr>
        <w:t>полном объеме, возложенные</w:t>
      </w:r>
      <w:proofErr w:type="gramEnd"/>
      <w:r w:rsidRPr="00896D61">
        <w:rPr>
          <w:rFonts w:ascii="Arial Narrow" w:eastAsia="Times New Roman" w:hAnsi="Arial Narrow"/>
          <w:kern w:val="0"/>
          <w:lang w:eastAsia="ru-RU"/>
        </w:rPr>
        <w:t xml:space="preserve"> на них должностные обязанности.</w:t>
      </w:r>
    </w:p>
    <w:p w:rsidR="0074506C" w:rsidRPr="00896D61" w:rsidRDefault="0074506C" w:rsidP="00896D61">
      <w:pPr>
        <w:jc w:val="both"/>
        <w:rPr>
          <w:rFonts w:ascii="Arial Narrow" w:hAnsi="Arial Narrow"/>
        </w:rPr>
      </w:pPr>
    </w:p>
    <w:p w:rsidR="0074506C" w:rsidRPr="00896D61" w:rsidRDefault="0074506C" w:rsidP="00896D61">
      <w:pPr>
        <w:widowControl/>
        <w:suppressAutoHyphens w:val="0"/>
        <w:ind w:firstLine="480"/>
        <w:jc w:val="both"/>
        <w:rPr>
          <w:rFonts w:ascii="Arial Narrow" w:eastAsia="Times New Roman" w:hAnsi="Arial Narrow"/>
          <w:b/>
          <w:bCs/>
          <w:color w:val="000000"/>
          <w:kern w:val="0"/>
          <w:lang w:eastAsia="ru-RU"/>
        </w:rPr>
      </w:pPr>
      <w:r w:rsidRPr="00896D61">
        <w:rPr>
          <w:rFonts w:ascii="Arial Narrow" w:eastAsia="Times New Roman" w:hAnsi="Arial Narrow"/>
          <w:b/>
          <w:bCs/>
          <w:color w:val="000000"/>
          <w:kern w:val="0"/>
          <w:lang w:eastAsia="ru-RU"/>
        </w:rPr>
        <w:t> </w:t>
      </w:r>
    </w:p>
    <w:p w:rsidR="0074506C" w:rsidRPr="00896D61" w:rsidRDefault="0074506C" w:rsidP="00896D61">
      <w:pPr>
        <w:widowControl/>
        <w:suppressAutoHyphens w:val="0"/>
        <w:ind w:firstLine="480"/>
        <w:jc w:val="both"/>
        <w:rPr>
          <w:rFonts w:ascii="Arial Narrow" w:eastAsia="Times New Roman" w:hAnsi="Arial Narrow"/>
          <w:b/>
          <w:bCs/>
          <w:color w:val="000000"/>
          <w:kern w:val="0"/>
          <w:lang w:eastAsia="ru-RU"/>
        </w:rPr>
      </w:pPr>
    </w:p>
    <w:p w:rsidR="00125192" w:rsidRPr="00896D61" w:rsidRDefault="00125192" w:rsidP="00896D61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125192" w:rsidRPr="00896D61" w:rsidSect="00512F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88"/>
    <w:rsid w:val="00125192"/>
    <w:rsid w:val="0033205E"/>
    <w:rsid w:val="004562B0"/>
    <w:rsid w:val="00512F9B"/>
    <w:rsid w:val="005C0606"/>
    <w:rsid w:val="0069235A"/>
    <w:rsid w:val="006D318A"/>
    <w:rsid w:val="0074506C"/>
    <w:rsid w:val="00896D61"/>
    <w:rsid w:val="00950288"/>
    <w:rsid w:val="00A578F5"/>
    <w:rsid w:val="00A712D2"/>
    <w:rsid w:val="00BD3582"/>
    <w:rsid w:val="00E121ED"/>
    <w:rsid w:val="00FD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512F9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AAAAA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2F9B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512F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12F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Садик-Школа</dc:creator>
  <cp:lastModifiedBy>1234</cp:lastModifiedBy>
  <cp:revision>4</cp:revision>
  <cp:lastPrinted>2019-04-24T02:00:00Z</cp:lastPrinted>
  <dcterms:created xsi:type="dcterms:W3CDTF">2017-12-01T03:50:00Z</dcterms:created>
  <dcterms:modified xsi:type="dcterms:W3CDTF">2019-04-24T02:05:00Z</dcterms:modified>
</cp:coreProperties>
</file>